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47" w:rsidRPr="00963447" w:rsidRDefault="00963447" w:rsidP="00963447">
      <w:pPr>
        <w:pStyle w:val="Titolo"/>
        <w:ind w:left="-284"/>
      </w:pPr>
      <w:r>
        <w:t>Il Vademecum del traduttore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260"/>
      </w:tblGrid>
      <w:tr w:rsidR="00697F22" w:rsidTr="004E340A">
        <w:trPr>
          <w:jc w:val="center"/>
        </w:trPr>
        <w:tc>
          <w:tcPr>
            <w:tcW w:w="3675" w:type="dxa"/>
          </w:tcPr>
          <w:p w:rsidR="00697F22" w:rsidRDefault="004871E5" w:rsidP="00963447">
            <w:r>
              <w:rPr>
                <w:noProof/>
              </w:rPr>
              <w:drawing>
                <wp:inline distT="0" distB="0" distL="0" distR="0">
                  <wp:extent cx="2333625" cy="3296080"/>
                  <wp:effectExtent l="0" t="0" r="0" b="0"/>
                  <wp:docPr id="1" name="Immagin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329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697F22" w:rsidRDefault="00697F22"/>
        </w:tc>
        <w:tc>
          <w:tcPr>
            <w:tcW w:w="4260" w:type="dxa"/>
          </w:tcPr>
          <w:p w:rsidR="00697F22" w:rsidRDefault="00963447" w:rsidP="00963447">
            <w:pPr>
              <w:pStyle w:val="Titolo1"/>
              <w:rPr>
                <w:rStyle w:val="Titolo1Carattere"/>
                <w:b/>
                <w:bCs/>
              </w:rPr>
            </w:pPr>
            <w:r>
              <w:rPr>
                <w:rStyle w:val="Titolo1Carattere"/>
                <w:b/>
                <w:bCs/>
              </w:rPr>
              <w:t>Idee e strumenti per una nuova figura di traduttore</w:t>
            </w:r>
          </w:p>
          <w:p w:rsidR="00963447" w:rsidRDefault="00963447" w:rsidP="00963447">
            <w:pPr>
              <w:rPr>
                <w:b/>
              </w:rPr>
            </w:pPr>
            <w:r>
              <w:t xml:space="preserve">Di </w:t>
            </w:r>
            <w:r w:rsidRPr="00963447">
              <w:rPr>
                <w:b/>
              </w:rPr>
              <w:t>Andrea Di Gregorio</w:t>
            </w:r>
          </w:p>
          <w:p w:rsid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Edizioni Società Editrice Dante Alighieri</w:t>
            </w:r>
          </w:p>
          <w:p w:rsid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63447" w:rsidRP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3447">
              <w:rPr>
                <w:rFonts w:ascii="Arial" w:hAnsi="Arial" w:cs="Arial"/>
                <w:color w:val="000000"/>
              </w:rPr>
              <w:t xml:space="preserve">presenta il volume </w:t>
            </w:r>
            <w:r w:rsidRPr="00963447">
              <w:rPr>
                <w:rFonts w:ascii="Arial" w:hAnsi="Arial" w:cs="Arial"/>
                <w:b/>
                <w:color w:val="000000"/>
              </w:rPr>
              <w:t>ALESSANDRA REPOSSI</w:t>
            </w:r>
          </w:p>
          <w:p w:rsidR="00963447" w:rsidRP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3447">
              <w:rPr>
                <w:rFonts w:ascii="Arial" w:hAnsi="Arial" w:cs="Arial"/>
                <w:color w:val="000000"/>
              </w:rPr>
              <w:t>traduttrice, scrittrice e socia AITI</w:t>
            </w:r>
          </w:p>
          <w:p w:rsidR="00963447" w:rsidRP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63447" w:rsidRPr="00E55814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55814">
              <w:rPr>
                <w:rFonts w:ascii="Arial" w:hAnsi="Arial" w:cs="Arial"/>
                <w:color w:val="000000"/>
              </w:rPr>
              <w:t xml:space="preserve">sarà presente </w:t>
            </w:r>
            <w:r w:rsidRPr="00E55814">
              <w:rPr>
                <w:rFonts w:ascii="Arial" w:hAnsi="Arial" w:cs="Arial"/>
                <w:b/>
                <w:color w:val="000000"/>
              </w:rPr>
              <w:t>l'Autore</w:t>
            </w:r>
            <w:r w:rsidRPr="00E55814">
              <w:rPr>
                <w:rFonts w:ascii="Arial" w:hAnsi="Arial" w:cs="Arial"/>
                <w:color w:val="000000"/>
              </w:rPr>
              <w:t>.</w:t>
            </w:r>
          </w:p>
          <w:p w:rsidR="00963447" w:rsidRPr="00E55814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3447">
              <w:rPr>
                <w:rFonts w:ascii="Arial" w:hAnsi="Arial" w:cs="Arial"/>
                <w:color w:val="000000"/>
              </w:rPr>
              <w:t>Il volume è stato pubblicat</w:t>
            </w:r>
            <w:r w:rsidR="00B20C17">
              <w:rPr>
                <w:rFonts w:ascii="Arial" w:hAnsi="Arial" w:cs="Arial"/>
                <w:color w:val="000000"/>
              </w:rPr>
              <w:t>o</w:t>
            </w:r>
          </w:p>
          <w:p w:rsidR="00963447" w:rsidRPr="00963447" w:rsidRDefault="00963447" w:rsidP="009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3447">
              <w:rPr>
                <w:rFonts w:ascii="Arial" w:hAnsi="Arial" w:cs="Arial"/>
                <w:color w:val="000000"/>
              </w:rPr>
              <w:t>con il patrocinio di AITI</w:t>
            </w:r>
          </w:p>
          <w:p w:rsidR="00963447" w:rsidRDefault="00963447" w:rsidP="00963447">
            <w:pPr>
              <w:rPr>
                <w:rFonts w:ascii="Arial" w:hAnsi="Arial" w:cs="Arial"/>
                <w:color w:val="000000"/>
              </w:rPr>
            </w:pPr>
            <w:r w:rsidRPr="00963447">
              <w:rPr>
                <w:rFonts w:ascii="Arial" w:hAnsi="Arial" w:cs="Arial"/>
                <w:color w:val="000000"/>
              </w:rPr>
              <w:t>Associazione Italiana Traduttori e Interpreti</w:t>
            </w:r>
          </w:p>
          <w:p w:rsidR="00963447" w:rsidRPr="00963447" w:rsidRDefault="00963447" w:rsidP="00963447">
            <w:r>
              <w:rPr>
                <w:noProof/>
              </w:rPr>
              <w:drawing>
                <wp:inline distT="0" distB="0" distL="0" distR="0">
                  <wp:extent cx="1760419" cy="65200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474" cy="6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F22" w:rsidRDefault="00867F0B" w:rsidP="004E340A">
      <w:pPr>
        <w:pStyle w:val="Data"/>
        <w:ind w:left="-284"/>
      </w:pPr>
      <w:sdt>
        <w:sdtPr>
          <w:rPr>
            <w:rStyle w:val="Enfasigrassetto"/>
          </w:rPr>
          <w:id w:val="945890675"/>
          <w:placeholder>
            <w:docPart w:val="1B915A72D4A74225B9EC26D707C245D0"/>
          </w:placeholder>
          <w:date w:fullDate="2014-05-09T00:00:00Z">
            <w:dateFormat w:val="d MMMM 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bCs w:val="0"/>
          </w:rPr>
        </w:sdtEndPr>
        <w:sdtContent>
          <w:r w:rsidR="00963447">
            <w:rPr>
              <w:rStyle w:val="Enfasigrassetto"/>
            </w:rPr>
            <w:t>9 maggio 2014</w:t>
          </w:r>
        </w:sdtContent>
      </w:sdt>
      <w:r w:rsidR="004871E5">
        <w:t> </w:t>
      </w:r>
      <w:r w:rsidR="00963447">
        <w:t>alle 18.00</w:t>
      </w:r>
    </w:p>
    <w:p w:rsidR="00963447" w:rsidRDefault="004E340A" w:rsidP="00963447">
      <w:pPr>
        <w:pStyle w:val="Indirizzo"/>
        <w:ind w:left="-284"/>
      </w:pPr>
      <w:r w:rsidRPr="00045D35">
        <w:rPr>
          <w:noProof/>
          <w:sz w:val="32"/>
          <w:szCs w:val="3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4B087849" wp14:editId="1EFB6D27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572125" cy="466090"/>
                <wp:effectExtent l="0" t="0" r="9525" b="1016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127" w:type="pct"/>
                              <w:tblInd w:w="-42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2544"/>
                              <w:gridCol w:w="6"/>
                              <w:gridCol w:w="6453"/>
                            </w:tblGrid>
                            <w:tr w:rsidR="00697F22" w:rsidTr="004E340A">
                              <w:tc>
                                <w:tcPr>
                                  <w:tcW w:w="1152" w:type="pct"/>
                                  <w:vAlign w:val="center"/>
                                </w:tcPr>
                                <w:p w:rsidR="00697F22" w:rsidRDefault="004871E5" w:rsidP="004E340A">
                                  <w:pPr>
                                    <w:pStyle w:val="Nessunaspaziatura"/>
                                    <w:ind w:left="14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739C1" wp14:editId="467F49B9">
                                        <wp:extent cx="1525828" cy="357616"/>
                                        <wp:effectExtent l="0" t="0" r="0" b="4445"/>
                                        <wp:docPr id="7" name="Immagin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_placeholder.tif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4888" cy="359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" w:type="pct"/>
                                </w:tcPr>
                                <w:p w:rsidR="00697F22" w:rsidRDefault="00697F22"/>
                              </w:tc>
                              <w:tc>
                                <w:tcPr>
                                  <w:tcW w:w="3825" w:type="pct"/>
                                  <w:vAlign w:val="center"/>
                                </w:tcPr>
                                <w:p w:rsidR="00697F22" w:rsidRDefault="00697F22">
                                  <w:pPr>
                                    <w:pStyle w:val="Societ"/>
                                  </w:pPr>
                                </w:p>
                                <w:p w:rsidR="00697F22" w:rsidRDefault="00963447">
                                  <w:pPr>
                                    <w:pStyle w:val="Pidipagina"/>
                                  </w:pPr>
                                  <w:r>
                                    <w:t xml:space="preserve">  </w:t>
                                  </w:r>
                                </w:p>
                                <w:p w:rsidR="00697F22" w:rsidRDefault="004871E5" w:rsidP="00963447">
                                  <w:pPr>
                                    <w:pStyle w:val="Pidipagina"/>
                                  </w:pPr>
                                  <w:r>
                                    <w:t> |  | </w:t>
                                  </w:r>
                                </w:p>
                              </w:tc>
                            </w:tr>
                          </w:tbl>
                          <w:p w:rsidR="00697F22" w:rsidRDefault="00697F22">
                            <w:pPr>
                              <w:pStyle w:val="Nessunaspaziatura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38.75pt;height:36.7pt;z-index:251659264;visibility:visible;mso-wrap-style:square;mso-width-percent: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" filled="f" stroked="f" strokeweight=".5pt">
                <v:textbox inset="0,0,0,0">
                  <w:txbxContent>
                    <w:tbl>
                      <w:tblPr>
                        <w:tblW w:w="5127" w:type="pct"/>
                        <w:tblInd w:w="-42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2544"/>
                        <w:gridCol w:w="6"/>
                        <w:gridCol w:w="6453"/>
                      </w:tblGrid>
                      <w:tr w:rsidR="00697F22" w:rsidTr="004E340A">
                        <w:tc>
                          <w:tcPr>
                            <w:tcW w:w="1152" w:type="pct"/>
                            <w:vAlign w:val="center"/>
                          </w:tcPr>
                          <w:p w:rsidR="00697F22" w:rsidRDefault="004871E5" w:rsidP="004E340A">
                            <w:pPr>
                              <w:pStyle w:val="Nessunaspaziatura"/>
                              <w:ind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739C1" wp14:editId="467F49B9">
                                  <wp:extent cx="1525828" cy="357616"/>
                                  <wp:effectExtent l="0" t="0" r="0" b="444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placeholder.t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4888" cy="3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" w:type="pct"/>
                          </w:tcPr>
                          <w:p w:rsidR="00697F22" w:rsidRDefault="00697F22"/>
                        </w:tc>
                        <w:tc>
                          <w:tcPr>
                            <w:tcW w:w="3825" w:type="pct"/>
                            <w:vAlign w:val="center"/>
                          </w:tcPr>
                          <w:p w:rsidR="00697F22" w:rsidRDefault="00697F22">
                            <w:pPr>
                              <w:pStyle w:val="Societ"/>
                            </w:pPr>
                          </w:p>
                          <w:p w:rsidR="00697F22" w:rsidRDefault="00963447">
                            <w:pPr>
                              <w:pStyle w:val="Pidipagina"/>
                            </w:pPr>
                            <w:r>
                              <w:t xml:space="preserve">  </w:t>
                            </w:r>
                          </w:p>
                          <w:p w:rsidR="00697F22" w:rsidRDefault="004871E5" w:rsidP="00963447">
                            <w:pPr>
                              <w:pStyle w:val="Pidipagina"/>
                            </w:pPr>
                            <w:r>
                              <w:t> |  | </w:t>
                            </w:r>
                          </w:p>
                        </w:tc>
                      </w:tr>
                    </w:tbl>
                    <w:p w:rsidR="00697F22" w:rsidRDefault="00697F22">
                      <w:pPr>
                        <w:pStyle w:val="Nessunaspaziatura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63447" w:rsidRPr="00045D35">
        <w:rPr>
          <w:sz w:val="32"/>
          <w:szCs w:val="32"/>
        </w:rPr>
        <w:t>Libreria Lo Spazio di via dell’Ospizio</w:t>
      </w:r>
      <w:r w:rsidR="00045D35" w:rsidRPr="00045D35">
        <w:rPr>
          <w:sz w:val="32"/>
          <w:szCs w:val="32"/>
        </w:rPr>
        <w:t xml:space="preserve"> 26/28</w:t>
      </w:r>
      <w:r w:rsidR="00963447">
        <w:t xml:space="preserve"> </w:t>
      </w:r>
      <w:r w:rsidR="00B20C17">
        <w:t>–</w:t>
      </w:r>
      <w:r w:rsidR="00963447">
        <w:t xml:space="preserve"> </w:t>
      </w:r>
      <w:r w:rsidR="00963447" w:rsidRPr="00045D35">
        <w:rPr>
          <w:sz w:val="32"/>
          <w:szCs w:val="32"/>
        </w:rPr>
        <w:t>Pistoia</w:t>
      </w:r>
    </w:p>
    <w:p w:rsidR="00B20C17" w:rsidRDefault="00B20C17" w:rsidP="00963447">
      <w:pPr>
        <w:pStyle w:val="Indirizzo"/>
        <w:ind w:left="-284"/>
      </w:pPr>
    </w:p>
    <w:p w:rsidR="00B20C17" w:rsidRDefault="009C2B0B" w:rsidP="00B20C17">
      <w:p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“</w:t>
      </w:r>
      <w:r w:rsidR="00B20C17">
        <w:rPr>
          <w:rFonts w:eastAsia="Times New Roman" w:cs="Arial"/>
          <w:sz w:val="24"/>
          <w:szCs w:val="24"/>
        </w:rPr>
        <w:t xml:space="preserve">Nel </w:t>
      </w:r>
      <w:r w:rsidR="00B20C17" w:rsidRPr="00B20C17">
        <w:rPr>
          <w:rFonts w:eastAsia="Times New Roman" w:cs="Arial"/>
          <w:i/>
          <w:sz w:val="24"/>
          <w:szCs w:val="24"/>
        </w:rPr>
        <w:t>Vademecum</w:t>
      </w:r>
      <w:r w:rsidR="00B20C17">
        <w:rPr>
          <w:rFonts w:eastAsia="Times New Roman" w:cs="Arial"/>
          <w:sz w:val="24"/>
          <w:szCs w:val="24"/>
        </w:rPr>
        <w:t xml:space="preserve"> mi è piaciuto l’invito a trattare il</w:t>
      </w:r>
      <w:r w:rsidR="00B20C17" w:rsidRPr="003D69A3">
        <w:rPr>
          <w:rFonts w:eastAsia="Times New Roman" w:cs="Arial"/>
          <w:sz w:val="24"/>
          <w:szCs w:val="24"/>
        </w:rPr>
        <w:t xml:space="preserve"> testo come un’entità fisica, </w:t>
      </w:r>
      <w:r w:rsidR="00B20C17">
        <w:rPr>
          <w:rFonts w:eastAsia="Times New Roman" w:cs="Arial"/>
          <w:sz w:val="24"/>
          <w:szCs w:val="24"/>
        </w:rPr>
        <w:t>cosa importante</w:t>
      </w:r>
      <w:r w:rsidR="00B20C17" w:rsidRPr="003D69A3">
        <w:rPr>
          <w:rFonts w:eastAsia="Times New Roman" w:cs="Arial"/>
          <w:sz w:val="24"/>
          <w:szCs w:val="24"/>
        </w:rPr>
        <w:t xml:space="preserve"> dal punto di vista artigianale </w:t>
      </w:r>
      <w:r w:rsidR="00B20C17">
        <w:rPr>
          <w:rFonts w:eastAsia="Times New Roman" w:cs="Arial"/>
          <w:sz w:val="24"/>
          <w:szCs w:val="24"/>
        </w:rPr>
        <w:t>e</w:t>
      </w:r>
      <w:r w:rsidR="00B20C17" w:rsidRPr="003D69A3">
        <w:rPr>
          <w:rFonts w:eastAsia="Times New Roman" w:cs="Arial"/>
          <w:sz w:val="24"/>
          <w:szCs w:val="24"/>
        </w:rPr>
        <w:t xml:space="preserve"> dal punto di vista artistico.</w:t>
      </w:r>
      <w:r>
        <w:rPr>
          <w:rFonts w:eastAsia="Times New Roman" w:cs="Arial"/>
          <w:sz w:val="24"/>
          <w:szCs w:val="24"/>
        </w:rPr>
        <w:t>”</w:t>
      </w:r>
    </w:p>
    <w:p w:rsidR="00B20C17" w:rsidRDefault="00B20C17" w:rsidP="00B20C17">
      <w:pPr>
        <w:spacing w:after="0" w:line="276" w:lineRule="auto"/>
        <w:rPr>
          <w:rFonts w:eastAsia="Times New Roman" w:cs="Arial"/>
          <w:sz w:val="24"/>
          <w:szCs w:val="24"/>
        </w:rPr>
      </w:pPr>
    </w:p>
    <w:p w:rsidR="00B20C17" w:rsidRPr="00B20C17" w:rsidRDefault="00B20C17" w:rsidP="00B20C17">
      <w:pPr>
        <w:spacing w:after="0" w:line="276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Bruno Berni</w:t>
      </w:r>
      <w:r w:rsidRPr="00B20C17">
        <w:rPr>
          <w:rFonts w:eastAsia="Times New Roman" w:cs="Arial"/>
          <w:sz w:val="24"/>
          <w:szCs w:val="24"/>
        </w:rPr>
        <w:t>, vincitore del Premio</w:t>
      </w:r>
      <w:r>
        <w:rPr>
          <w:rFonts w:eastAsia="Times New Roman" w:cs="Arial"/>
          <w:sz w:val="24"/>
          <w:szCs w:val="24"/>
        </w:rPr>
        <w:t xml:space="preserve"> Nazionale di Traduzione 201</w:t>
      </w:r>
      <w:r w:rsidR="00F53ED7">
        <w:rPr>
          <w:rFonts w:eastAsia="Times New Roman" w:cs="Arial"/>
          <w:sz w:val="24"/>
          <w:szCs w:val="24"/>
        </w:rPr>
        <w:t>2</w:t>
      </w:r>
      <w:r>
        <w:rPr>
          <w:rFonts w:eastAsia="Times New Roman" w:cs="Arial"/>
          <w:sz w:val="24"/>
          <w:szCs w:val="24"/>
        </w:rPr>
        <w:t>. S</w:t>
      </w:r>
      <w:r w:rsidRPr="00B20C17">
        <w:rPr>
          <w:rFonts w:eastAsia="Times New Roman" w:cs="Arial"/>
          <w:sz w:val="24"/>
          <w:szCs w:val="24"/>
        </w:rPr>
        <w:t>ocio AITI</w:t>
      </w:r>
      <w:bookmarkStart w:id="0" w:name="_GoBack"/>
      <w:bookmarkEnd w:id="0"/>
      <w:r w:rsidRPr="00B20C17">
        <w:rPr>
          <w:rFonts w:eastAsia="Times New Roman" w:cs="Arial"/>
          <w:sz w:val="24"/>
          <w:szCs w:val="24"/>
        </w:rPr>
        <w:t>.</w:t>
      </w:r>
    </w:p>
    <w:sectPr w:rsidR="00B20C17" w:rsidRPr="00B20C17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0B" w:rsidRDefault="00867F0B">
      <w:pPr>
        <w:spacing w:after="0" w:line="240" w:lineRule="auto"/>
      </w:pPr>
      <w:r>
        <w:separator/>
      </w:r>
    </w:p>
  </w:endnote>
  <w:endnote w:type="continuationSeparator" w:id="0">
    <w:p w:rsidR="00867F0B" w:rsidRDefault="0086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0B" w:rsidRDefault="00867F0B">
      <w:pPr>
        <w:spacing w:after="0" w:line="240" w:lineRule="auto"/>
      </w:pPr>
      <w:r>
        <w:separator/>
      </w:r>
    </w:p>
  </w:footnote>
  <w:footnote w:type="continuationSeparator" w:id="0">
    <w:p w:rsidR="00867F0B" w:rsidRDefault="0086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Puntoelenco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47"/>
    <w:rsid w:val="00045D35"/>
    <w:rsid w:val="00086EB9"/>
    <w:rsid w:val="004871E5"/>
    <w:rsid w:val="004E340A"/>
    <w:rsid w:val="00672988"/>
    <w:rsid w:val="00697F22"/>
    <w:rsid w:val="0078774A"/>
    <w:rsid w:val="00867F0B"/>
    <w:rsid w:val="00963447"/>
    <w:rsid w:val="009C2B0B"/>
    <w:rsid w:val="00B20C17"/>
    <w:rsid w:val="00D21F97"/>
    <w:rsid w:val="00E55814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</w:pPr>
  </w:style>
  <w:style w:type="paragraph" w:styleId="Didascalia">
    <w:name w:val="caption"/>
    <w:basedOn w:val="Normale"/>
    <w:next w:val="Normale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Enfasigrassetto">
    <w:name w:val="Strong"/>
    <w:basedOn w:val="Carpredefinitoparagrafo"/>
    <w:uiPriority w:val="2"/>
    <w:qFormat/>
    <w:rPr>
      <w:b/>
      <w:bCs/>
    </w:rPr>
  </w:style>
  <w:style w:type="paragraph" w:styleId="Intestazione">
    <w:name w:val="header"/>
    <w:basedOn w:val="Normale"/>
    <w:link w:val="IntestazioneCarattere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4"/>
  </w:style>
  <w:style w:type="paragraph" w:styleId="Pidipagina">
    <w:name w:val="footer"/>
    <w:basedOn w:val="Normale"/>
    <w:link w:val="PidipaginaCarattere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dipaginaCarattere">
    <w:name w:val="Piè di pagina Carattere"/>
    <w:basedOn w:val="Carpredefinitoparagrafo"/>
    <w:link w:val="Pidipagina"/>
    <w:uiPriority w:val="4"/>
    <w:rPr>
      <w:sz w:val="17"/>
    </w:rPr>
  </w:style>
  <w:style w:type="paragraph" w:customStyle="1" w:styleId="Societ">
    <w:name w:val="Società"/>
    <w:basedOn w:val="Normale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essunaspaziatura">
    <w:name w:val="No Spacing"/>
    <w:uiPriority w:val="36"/>
    <w:unhideWhenUsed/>
    <w:qFormat/>
    <w:pPr>
      <w:spacing w:after="0" w:line="240" w:lineRule="auto"/>
    </w:pPr>
  </w:style>
  <w:style w:type="paragraph" w:styleId="Data">
    <w:name w:val="Date"/>
    <w:basedOn w:val="Normale"/>
    <w:next w:val="Normale"/>
    <w:link w:val="DataCarattere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aCarattere">
    <w:name w:val="Data Carattere"/>
    <w:basedOn w:val="Carpredefinitoparagrafo"/>
    <w:link w:val="Data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Indirizzo">
    <w:name w:val="Indirizzo"/>
    <w:basedOn w:val="Normale"/>
    <w:uiPriority w:val="4"/>
    <w:qFormat/>
    <w:pPr>
      <w:spacing w:after="0" w:line="240" w:lineRule="auto"/>
    </w:pPr>
    <w:rPr>
      <w:sz w:val="40"/>
    </w:rPr>
  </w:style>
  <w:style w:type="character" w:styleId="Rimandocommento">
    <w:name w:val="annotation reference"/>
    <w:basedOn w:val="Carpredefinitoparagrafo"/>
    <w:uiPriority w:val="99"/>
    <w:semiHidden/>
    <w:unhideWhenUsed/>
    <w:rsid w:val="00B20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0C17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0C1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C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</w:pPr>
  </w:style>
  <w:style w:type="paragraph" w:styleId="Didascalia">
    <w:name w:val="caption"/>
    <w:basedOn w:val="Normale"/>
    <w:next w:val="Normale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Enfasigrassetto">
    <w:name w:val="Strong"/>
    <w:basedOn w:val="Carpredefinitoparagrafo"/>
    <w:uiPriority w:val="2"/>
    <w:qFormat/>
    <w:rPr>
      <w:b/>
      <w:bCs/>
    </w:rPr>
  </w:style>
  <w:style w:type="paragraph" w:styleId="Intestazione">
    <w:name w:val="header"/>
    <w:basedOn w:val="Normale"/>
    <w:link w:val="IntestazioneCarattere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4"/>
  </w:style>
  <w:style w:type="paragraph" w:styleId="Pidipagina">
    <w:name w:val="footer"/>
    <w:basedOn w:val="Normale"/>
    <w:link w:val="PidipaginaCarattere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dipaginaCarattere">
    <w:name w:val="Piè di pagina Carattere"/>
    <w:basedOn w:val="Carpredefinitoparagrafo"/>
    <w:link w:val="Pidipagina"/>
    <w:uiPriority w:val="4"/>
    <w:rPr>
      <w:sz w:val="17"/>
    </w:rPr>
  </w:style>
  <w:style w:type="paragraph" w:customStyle="1" w:styleId="Societ">
    <w:name w:val="Società"/>
    <w:basedOn w:val="Normale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essunaspaziatura">
    <w:name w:val="No Spacing"/>
    <w:uiPriority w:val="36"/>
    <w:unhideWhenUsed/>
    <w:qFormat/>
    <w:pPr>
      <w:spacing w:after="0" w:line="240" w:lineRule="auto"/>
    </w:pPr>
  </w:style>
  <w:style w:type="paragraph" w:styleId="Data">
    <w:name w:val="Date"/>
    <w:basedOn w:val="Normale"/>
    <w:next w:val="Normale"/>
    <w:link w:val="DataCarattere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aCarattere">
    <w:name w:val="Data Carattere"/>
    <w:basedOn w:val="Carpredefinitoparagrafo"/>
    <w:link w:val="Data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Indirizzo">
    <w:name w:val="Indirizzo"/>
    <w:basedOn w:val="Normale"/>
    <w:uiPriority w:val="4"/>
    <w:qFormat/>
    <w:pPr>
      <w:spacing w:after="0" w:line="240" w:lineRule="auto"/>
    </w:pPr>
    <w:rPr>
      <w:sz w:val="40"/>
    </w:rPr>
  </w:style>
  <w:style w:type="character" w:styleId="Rimandocommento">
    <w:name w:val="annotation reference"/>
    <w:basedOn w:val="Carpredefinitoparagrafo"/>
    <w:uiPriority w:val="99"/>
    <w:semiHidden/>
    <w:unhideWhenUsed/>
    <w:rsid w:val="00B20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0C17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0C1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C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Volantino%20commerci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915A72D4A74225B9EC26D707C24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6267C6-98A8-424B-A88E-55DAB74C1682}"/>
      </w:docPartPr>
      <w:docPartBody>
        <w:p w:rsidR="00617E72" w:rsidRDefault="00064829">
          <w:pPr>
            <w:pStyle w:val="1B915A72D4A74225B9EC26D707C245D0"/>
          </w:pPr>
          <w:r>
            <w:rPr>
              <w:rStyle w:val="Enfasigrassetto"/>
            </w:rPr>
            <w:t>[Data evento]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Puntoelenco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29"/>
    <w:rsid w:val="00064829"/>
    <w:rsid w:val="00617E72"/>
    <w:rsid w:val="00C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F75379B601C4F9B9F57AE47F370DEBF">
    <w:name w:val="BF75379B601C4F9B9F57AE47F370DEBF"/>
  </w:style>
  <w:style w:type="paragraph" w:customStyle="1" w:styleId="4962D9D80641469DBEBBB390571D5399">
    <w:name w:val="4962D9D80641469DBEBBB390571D5399"/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5B1BA9D206234E67ADF504A1B97F64AA">
    <w:name w:val="5B1BA9D206234E67ADF504A1B97F64AA"/>
  </w:style>
  <w:style w:type="character" w:styleId="Enfasigrassetto">
    <w:name w:val="Strong"/>
    <w:basedOn w:val="Carpredefinitoparagrafo"/>
    <w:uiPriority w:val="2"/>
    <w:qFormat/>
    <w:rPr>
      <w:b/>
      <w:bCs/>
    </w:rPr>
  </w:style>
  <w:style w:type="paragraph" w:customStyle="1" w:styleId="1B915A72D4A74225B9EC26D707C245D0">
    <w:name w:val="1B915A72D4A74225B9EC26D707C245D0"/>
  </w:style>
  <w:style w:type="paragraph" w:customStyle="1" w:styleId="51F409637DE04DDDA0AC19103EE465F2">
    <w:name w:val="51F409637DE04DDDA0AC19103EE465F2"/>
  </w:style>
  <w:style w:type="paragraph" w:customStyle="1" w:styleId="2A137513E87947F69896D5685292134D">
    <w:name w:val="2A137513E87947F69896D5685292134D"/>
  </w:style>
  <w:style w:type="paragraph" w:customStyle="1" w:styleId="2DAE5D7F83A040E09028228BE2E9A96E">
    <w:name w:val="2DAE5D7F83A040E09028228BE2E9A96E"/>
  </w:style>
  <w:style w:type="paragraph" w:customStyle="1" w:styleId="ED4004D0D7ED40479DEB4128CF16DCEA">
    <w:name w:val="ED4004D0D7ED40479DEB4128CF16DCEA"/>
  </w:style>
  <w:style w:type="paragraph" w:customStyle="1" w:styleId="4768207859EF40BEA27B62D6DCA07FB7">
    <w:name w:val="4768207859EF40BEA27B62D6DCA07FB7"/>
  </w:style>
  <w:style w:type="paragraph" w:customStyle="1" w:styleId="7747B1D6A02D4C7CA92A32719FC4C754">
    <w:name w:val="7747B1D6A02D4C7CA92A32719FC4C754"/>
  </w:style>
  <w:style w:type="paragraph" w:customStyle="1" w:styleId="E27F75960A0F48ACA99F0889D22A8E66">
    <w:name w:val="E27F75960A0F48ACA99F0889D22A8E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F75379B601C4F9B9F57AE47F370DEBF">
    <w:name w:val="BF75379B601C4F9B9F57AE47F370DEBF"/>
  </w:style>
  <w:style w:type="paragraph" w:customStyle="1" w:styleId="4962D9D80641469DBEBBB390571D5399">
    <w:name w:val="4962D9D80641469DBEBBB390571D5399"/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5B1BA9D206234E67ADF504A1B97F64AA">
    <w:name w:val="5B1BA9D206234E67ADF504A1B97F64AA"/>
  </w:style>
  <w:style w:type="character" w:styleId="Enfasigrassetto">
    <w:name w:val="Strong"/>
    <w:basedOn w:val="Carpredefinitoparagrafo"/>
    <w:uiPriority w:val="2"/>
    <w:qFormat/>
    <w:rPr>
      <w:b/>
      <w:bCs/>
    </w:rPr>
  </w:style>
  <w:style w:type="paragraph" w:customStyle="1" w:styleId="1B915A72D4A74225B9EC26D707C245D0">
    <w:name w:val="1B915A72D4A74225B9EC26D707C245D0"/>
  </w:style>
  <w:style w:type="paragraph" w:customStyle="1" w:styleId="51F409637DE04DDDA0AC19103EE465F2">
    <w:name w:val="51F409637DE04DDDA0AC19103EE465F2"/>
  </w:style>
  <w:style w:type="paragraph" w:customStyle="1" w:styleId="2A137513E87947F69896D5685292134D">
    <w:name w:val="2A137513E87947F69896D5685292134D"/>
  </w:style>
  <w:style w:type="paragraph" w:customStyle="1" w:styleId="2DAE5D7F83A040E09028228BE2E9A96E">
    <w:name w:val="2DAE5D7F83A040E09028228BE2E9A96E"/>
  </w:style>
  <w:style w:type="paragraph" w:customStyle="1" w:styleId="ED4004D0D7ED40479DEB4128CF16DCEA">
    <w:name w:val="ED4004D0D7ED40479DEB4128CF16DCEA"/>
  </w:style>
  <w:style w:type="paragraph" w:customStyle="1" w:styleId="4768207859EF40BEA27B62D6DCA07FB7">
    <w:name w:val="4768207859EF40BEA27B62D6DCA07FB7"/>
  </w:style>
  <w:style w:type="paragraph" w:customStyle="1" w:styleId="7747B1D6A02D4C7CA92A32719FC4C754">
    <w:name w:val="7747B1D6A02D4C7CA92A32719FC4C754"/>
  </w:style>
  <w:style w:type="paragraph" w:customStyle="1" w:styleId="E27F75960A0F48ACA99F0889D22A8E66">
    <w:name w:val="E27F75960A0F48ACA99F0889D22A8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commerciale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/>
      <vt:lpstr>    &lt;[Data evento]&gt; &lt;[Ora evento]&gt;</vt:lpstr>
      <vt:lpstr>        &lt;[Indirizzo dell'evento, Città, CAP]&gt;/</vt:lpstr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 Gregorio</dc:creator>
  <cp:lastModifiedBy>Utente</cp:lastModifiedBy>
  <cp:revision>5</cp:revision>
  <dcterms:created xsi:type="dcterms:W3CDTF">2014-04-18T10:57:00Z</dcterms:created>
  <dcterms:modified xsi:type="dcterms:W3CDTF">2014-04-18T19:24:00Z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